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0170" w:rsidR="006A5E5B" w:rsidRDefault="00917194" w14:paraId="87d3bf8" w14:textId="87d3bf8">
      <w:pPr>
        <w15:collapsed w:val="false"/>
        <w:rPr>
          <w:rFonts w:ascii="Arial" w:hAnsi="Arial" w:cs="Arial"/>
        </w:rPr>
      </w:pPr>
      <w:bookmarkStart w:name="_GoBack" w:id="0"/>
      <w:bookmarkEnd w:id="0"/>
      <w:r w:rsidRPr="00330170">
        <w:rPr>
          <w:rFonts w:ascii="Arial" w:hAnsi="Arial" w:cs="Arial"/>
        </w:rPr>
        <w:t>REPUBLIKA HRVATSKA</w:t>
      </w:r>
    </w:p>
    <w:p w:rsidRPr="00330170" w:rsidR="00E00B46" w:rsidRDefault="00917194">
      <w:pPr>
        <w:rPr>
          <w:rFonts w:ascii="Arial" w:hAnsi="Arial" w:cs="Arial"/>
        </w:rPr>
      </w:pPr>
      <w:r w:rsidRPr="00330170">
        <w:rPr>
          <w:rFonts w:ascii="Arial" w:hAnsi="Arial" w:cs="Arial"/>
        </w:rPr>
        <w:t>TRG</w:t>
      </w:r>
      <w:r w:rsidRPr="00330170" w:rsidR="00471A6A">
        <w:rPr>
          <w:rFonts w:ascii="Arial" w:hAnsi="Arial" w:cs="Arial"/>
        </w:rPr>
        <w:t>O</w:t>
      </w:r>
      <w:r w:rsidRPr="00330170">
        <w:rPr>
          <w:rFonts w:ascii="Arial" w:hAnsi="Arial" w:cs="Arial"/>
        </w:rPr>
        <w:t xml:space="preserve">VAČKI SUD U PAZINU                   </w:t>
      </w:r>
      <w:r w:rsidRPr="00330170" w:rsidR="00636C78">
        <w:rPr>
          <w:rFonts w:ascii="Arial" w:hAnsi="Arial" w:cs="Arial"/>
        </w:rPr>
        <w:t xml:space="preserve">                          </w:t>
      </w:r>
      <w:r w:rsidRPr="00330170" w:rsidR="00670817">
        <w:rPr>
          <w:rFonts w:ascii="Arial" w:hAnsi="Arial" w:cs="Arial"/>
        </w:rPr>
        <w:tab/>
      </w:r>
      <w:r w:rsidRPr="00330170" w:rsidR="00DA2CB1">
        <w:rPr>
          <w:rFonts w:ascii="Arial" w:hAnsi="Arial" w:cs="Arial"/>
        </w:rPr>
        <w:t xml:space="preserve"> </w:t>
      </w:r>
    </w:p>
    <w:p w:rsidRPr="00330170" w:rsidR="00E00B46" w:rsidRDefault="00E00B46">
      <w:pPr>
        <w:rPr>
          <w:rFonts w:ascii="Arial" w:hAnsi="Arial" w:cs="Arial"/>
        </w:rPr>
      </w:pPr>
    </w:p>
    <w:p w:rsidRPr="00330170" w:rsidR="00917194" w:rsidP="00E00B46" w:rsidRDefault="00DA2CB1">
      <w:pPr>
        <w:jc w:val="right"/>
        <w:rPr>
          <w:rFonts w:ascii="Arial" w:hAnsi="Arial" w:cs="Arial"/>
        </w:rPr>
      </w:pPr>
      <w:r w:rsidRPr="00330170">
        <w:rPr>
          <w:rFonts w:ascii="Arial" w:hAnsi="Arial" w:cs="Arial"/>
        </w:rPr>
        <w:t>1</w:t>
      </w:r>
      <w:r w:rsidRPr="00330170" w:rsidR="00917194">
        <w:rPr>
          <w:rFonts w:ascii="Arial" w:hAnsi="Arial" w:cs="Arial"/>
        </w:rPr>
        <w:t xml:space="preserve"> St-</w:t>
      </w:r>
      <w:r w:rsidR="00124844">
        <w:rPr>
          <w:rFonts w:ascii="Arial" w:hAnsi="Arial" w:cs="Arial"/>
        </w:rPr>
        <w:t>387</w:t>
      </w:r>
      <w:r w:rsidR="005B3F1E">
        <w:rPr>
          <w:rFonts w:ascii="Arial" w:hAnsi="Arial" w:cs="Arial"/>
        </w:rPr>
        <w:t>/2022-</w:t>
      </w:r>
      <w:r w:rsidR="00A537FB">
        <w:rPr>
          <w:rFonts w:ascii="Arial" w:hAnsi="Arial" w:cs="Arial"/>
        </w:rPr>
        <w:t>15</w:t>
      </w:r>
    </w:p>
    <w:p w:rsidRPr="00330170" w:rsidR="00917194" w:rsidP="00917194" w:rsidRDefault="00917194">
      <w:pPr>
        <w:jc w:val="center"/>
        <w:rPr>
          <w:rFonts w:ascii="Arial" w:hAnsi="Arial" w:cs="Arial"/>
        </w:rPr>
      </w:pPr>
      <w:r w:rsidRPr="00330170">
        <w:rPr>
          <w:rFonts w:ascii="Arial" w:hAnsi="Arial" w:cs="Arial"/>
        </w:rPr>
        <w:t>ZAPISNIK</w:t>
      </w:r>
    </w:p>
    <w:p w:rsidRPr="00330170" w:rsidR="00917194" w:rsidP="00917194" w:rsidRDefault="00917194">
      <w:pPr>
        <w:jc w:val="center"/>
        <w:rPr>
          <w:rFonts w:ascii="Arial" w:hAnsi="Arial" w:cs="Arial"/>
        </w:rPr>
      </w:pPr>
      <w:r w:rsidRPr="00330170">
        <w:rPr>
          <w:rFonts w:ascii="Arial" w:hAnsi="Arial" w:cs="Arial"/>
        </w:rPr>
        <w:t>(ispitno ročište)</w:t>
      </w:r>
    </w:p>
    <w:p w:rsidRPr="00330170" w:rsidR="00917194" w:rsidP="00917194" w:rsidRDefault="00917194">
      <w:pPr>
        <w:jc w:val="center"/>
        <w:rPr>
          <w:rFonts w:ascii="Arial" w:hAnsi="Arial" w:cs="Arial"/>
        </w:rPr>
      </w:pPr>
    </w:p>
    <w:p w:rsidRPr="00330170" w:rsidR="00917194" w:rsidP="00917194" w:rsidRDefault="00250C34">
      <w:pPr>
        <w:jc w:val="center"/>
        <w:rPr>
          <w:rFonts w:ascii="Arial" w:hAnsi="Arial" w:cs="Arial"/>
        </w:rPr>
      </w:pPr>
      <w:r w:rsidRPr="00330170">
        <w:rPr>
          <w:rFonts w:ascii="Arial" w:hAnsi="Arial" w:cs="Arial"/>
        </w:rPr>
        <w:t>Održano</w:t>
      </w:r>
      <w:r w:rsidRPr="00330170" w:rsidR="00917194">
        <w:rPr>
          <w:rFonts w:ascii="Arial" w:hAnsi="Arial" w:cs="Arial"/>
        </w:rPr>
        <w:t xml:space="preserve"> </w:t>
      </w:r>
      <w:r w:rsidR="00A537FB">
        <w:rPr>
          <w:rFonts w:ascii="Arial" w:hAnsi="Arial" w:cs="Arial"/>
        </w:rPr>
        <w:t>15</w:t>
      </w:r>
      <w:r w:rsidRPr="00330170" w:rsidR="003D0E5D">
        <w:rPr>
          <w:rFonts w:ascii="Arial" w:hAnsi="Arial" w:cs="Arial"/>
        </w:rPr>
        <w:t xml:space="preserve">. </w:t>
      </w:r>
      <w:r w:rsidR="00A537FB">
        <w:rPr>
          <w:rFonts w:ascii="Arial" w:hAnsi="Arial" w:cs="Arial"/>
        </w:rPr>
        <w:t>prosinca</w:t>
      </w:r>
      <w:r w:rsidRPr="00330170" w:rsidR="004E4FCE">
        <w:rPr>
          <w:rFonts w:ascii="Arial" w:hAnsi="Arial" w:cs="Arial"/>
        </w:rPr>
        <w:t xml:space="preserve"> 2022</w:t>
      </w:r>
      <w:r w:rsidRPr="00330170" w:rsidR="00BB42DC">
        <w:rPr>
          <w:rFonts w:ascii="Arial" w:hAnsi="Arial" w:cs="Arial"/>
        </w:rPr>
        <w:t>.</w:t>
      </w:r>
      <w:r w:rsidRPr="00330170" w:rsidR="00917194">
        <w:rPr>
          <w:rFonts w:ascii="Arial" w:hAnsi="Arial" w:cs="Arial"/>
        </w:rPr>
        <w:t xml:space="preserve"> na Trgovačkom sudu u Pazinu, </w:t>
      </w:r>
    </w:p>
    <w:p w:rsidRPr="00330170" w:rsidR="007502E5" w:rsidP="00E01544" w:rsidRDefault="003D0E5D">
      <w:pPr>
        <w:jc w:val="center"/>
        <w:rPr>
          <w:rFonts w:ascii="Arial" w:hAnsi="Arial" w:cs="Arial"/>
        </w:rPr>
      </w:pPr>
      <w:r w:rsidRPr="00330170">
        <w:rPr>
          <w:rFonts w:ascii="Arial" w:hAnsi="Arial" w:cs="Arial"/>
        </w:rPr>
        <w:t xml:space="preserve">u </w:t>
      </w:r>
      <w:r w:rsidR="005B3F1E">
        <w:rPr>
          <w:rFonts w:ascii="Arial" w:hAnsi="Arial" w:cs="Arial"/>
        </w:rPr>
        <w:t xml:space="preserve">postupku radi provedbe naknadne diobe nad dužnikom Stečajna masa iza </w:t>
      </w:r>
      <w:r w:rsidR="00124844">
        <w:rPr>
          <w:rFonts w:ascii="Arial" w:hAnsi="Arial" w:cs="Arial"/>
        </w:rPr>
        <w:t>MARAFOR</w:t>
      </w:r>
      <w:r w:rsidR="005B3F1E">
        <w:rPr>
          <w:rFonts w:ascii="Arial" w:hAnsi="Arial" w:cs="Arial"/>
        </w:rPr>
        <w:t xml:space="preserve"> d.o.o.</w:t>
      </w:r>
      <w:r w:rsidR="00124844">
        <w:rPr>
          <w:rFonts w:ascii="Arial" w:hAnsi="Arial" w:cs="Arial"/>
        </w:rPr>
        <w:t xml:space="preserve"> u stečaju, Osijek, Kardinala Alojzija Stepinca 35</w:t>
      </w:r>
      <w:r w:rsidR="005B3F1E">
        <w:rPr>
          <w:rFonts w:ascii="Arial" w:hAnsi="Arial" w:cs="Arial"/>
        </w:rPr>
        <w:t xml:space="preserve">, OIB </w:t>
      </w:r>
      <w:r w:rsidRPr="00124844" w:rsidR="00124844">
        <w:rPr>
          <w:rFonts w:ascii="Arial" w:hAnsi="Arial" w:cs="Arial"/>
        </w:rPr>
        <w:t>99183648137</w:t>
      </w:r>
    </w:p>
    <w:p w:rsidRPr="00330170" w:rsidR="00E00B46" w:rsidP="00917194" w:rsidRDefault="00E00B46">
      <w:pPr>
        <w:jc w:val="center"/>
        <w:rPr>
          <w:rFonts w:ascii="Arial" w:hAnsi="Arial" w:cs="Arial"/>
        </w:rPr>
      </w:pPr>
    </w:p>
    <w:p w:rsidRPr="00330170" w:rsidR="00917194" w:rsidP="00917194" w:rsidRDefault="00917194">
      <w:pPr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>OD SUDA NAZOČNI:</w:t>
      </w:r>
    </w:p>
    <w:p w:rsidRPr="00330170" w:rsidR="00917194" w:rsidP="00917194" w:rsidRDefault="00917194">
      <w:pPr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>Damir Rabar, stečajni sudac</w:t>
      </w:r>
    </w:p>
    <w:p w:rsidRPr="00330170" w:rsidR="00917194" w:rsidP="00917194" w:rsidRDefault="00A537FB">
      <w:pPr>
        <w:jc w:val="both"/>
        <w:rPr>
          <w:rFonts w:ascii="Arial" w:hAnsi="Arial" w:cs="Arial"/>
        </w:rPr>
      </w:pPr>
      <w:r w:rsidRPr="007F5A5E">
        <w:rPr>
          <w:rFonts w:ascii="Arial" w:hAnsi="Arial" w:cs="Arial"/>
          <w:color w:val="000000" w:themeColor="text1"/>
        </w:rPr>
        <w:t>Sanja Prodan</w:t>
      </w:r>
      <w:r w:rsidRPr="007F5A5E" w:rsidR="00917194">
        <w:rPr>
          <w:rFonts w:ascii="Arial" w:hAnsi="Arial" w:cs="Arial"/>
          <w:color w:val="000000" w:themeColor="text1"/>
        </w:rPr>
        <w:t xml:space="preserve">, </w:t>
      </w:r>
      <w:r w:rsidRPr="00330170" w:rsidR="00917194">
        <w:rPr>
          <w:rFonts w:ascii="Arial" w:hAnsi="Arial" w:cs="Arial"/>
        </w:rPr>
        <w:t>zapisničar</w:t>
      </w:r>
    </w:p>
    <w:p w:rsidRPr="00330170" w:rsidR="00C22BBB" w:rsidP="00917194" w:rsidRDefault="00C22BBB">
      <w:pPr>
        <w:jc w:val="both"/>
        <w:rPr>
          <w:rFonts w:ascii="Arial" w:hAnsi="Arial" w:cs="Arial"/>
        </w:rPr>
      </w:pPr>
    </w:p>
    <w:p w:rsidRPr="00330170" w:rsidR="00E01544" w:rsidP="00E01544" w:rsidRDefault="001226A0">
      <w:pPr>
        <w:spacing w:line="240" w:lineRule="atLeast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 xml:space="preserve">Početak u </w:t>
      </w:r>
      <w:r w:rsidR="00D0703A">
        <w:rPr>
          <w:rFonts w:ascii="Arial" w:hAnsi="Arial" w:cs="Arial"/>
        </w:rPr>
        <w:t>9</w:t>
      </w:r>
      <w:r w:rsidRPr="00330170" w:rsidR="003D0E5D">
        <w:rPr>
          <w:rFonts w:ascii="Arial" w:hAnsi="Arial" w:cs="Arial"/>
        </w:rPr>
        <w:t>:</w:t>
      </w:r>
      <w:r w:rsidR="00124844">
        <w:rPr>
          <w:rFonts w:ascii="Arial" w:hAnsi="Arial" w:cs="Arial"/>
        </w:rPr>
        <w:t>30</w:t>
      </w:r>
      <w:r w:rsidRPr="00330170" w:rsidR="00832EC7">
        <w:rPr>
          <w:rFonts w:ascii="Arial" w:hAnsi="Arial" w:cs="Arial"/>
        </w:rPr>
        <w:t xml:space="preserve"> sati</w:t>
      </w:r>
      <w:r w:rsidRPr="00330170" w:rsidR="00E01544">
        <w:rPr>
          <w:rFonts w:ascii="Arial" w:hAnsi="Arial" w:cs="Arial"/>
        </w:rPr>
        <w:t>. Ročište je javno.</w:t>
      </w:r>
    </w:p>
    <w:p w:rsidRPr="00330170" w:rsidR="00917194" w:rsidP="00917194" w:rsidRDefault="00917194">
      <w:pPr>
        <w:jc w:val="center"/>
        <w:rPr>
          <w:rFonts w:ascii="Arial" w:hAnsi="Arial" w:cs="Arial"/>
        </w:rPr>
      </w:pPr>
    </w:p>
    <w:p w:rsidR="00917194" w:rsidP="00917194" w:rsidRDefault="00917194">
      <w:pPr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ab/>
        <w:t xml:space="preserve">Utvrđuje se da </w:t>
      </w:r>
      <w:r w:rsidRPr="00330170" w:rsidR="009E1A50">
        <w:rPr>
          <w:rFonts w:ascii="Arial" w:hAnsi="Arial" w:cs="Arial"/>
        </w:rPr>
        <w:t xml:space="preserve">su </w:t>
      </w:r>
      <w:r w:rsidRPr="00330170" w:rsidR="006B002C">
        <w:rPr>
          <w:rFonts w:ascii="Arial" w:hAnsi="Arial" w:cs="Arial"/>
        </w:rPr>
        <w:t xml:space="preserve">na </w:t>
      </w:r>
      <w:r w:rsidRPr="00330170">
        <w:rPr>
          <w:rFonts w:ascii="Arial" w:hAnsi="Arial" w:cs="Arial"/>
        </w:rPr>
        <w:t xml:space="preserve">današnje ročište </w:t>
      </w:r>
      <w:r w:rsidRPr="00330170" w:rsidR="009E1A50">
        <w:rPr>
          <w:rFonts w:ascii="Arial" w:hAnsi="Arial" w:cs="Arial"/>
        </w:rPr>
        <w:t>pristupili:</w:t>
      </w:r>
    </w:p>
    <w:p w:rsidR="00600631" w:rsidP="00600631" w:rsidRDefault="00124844">
      <w:pPr>
        <w:pStyle w:val="Odlomakpopisa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</w:t>
      </w:r>
      <w:r w:rsidR="00600631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="006006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Snježana Sudarević</w:t>
      </w:r>
      <w:r w:rsidR="007F5A5E">
        <w:rPr>
          <w:rFonts w:ascii="Arial" w:hAnsi="Arial" w:cs="Arial"/>
        </w:rPr>
        <w:t xml:space="preserve"> – putem video linka </w:t>
      </w:r>
    </w:p>
    <w:p w:rsidRPr="007F5A5E" w:rsidR="00C22BBB" w:rsidP="007F5A5E" w:rsidRDefault="007F5A5E">
      <w:pPr>
        <w:pStyle w:val="Odlomakpopisa"/>
        <w:numPr>
          <w:ilvl w:val="0"/>
          <w:numId w:val="6"/>
        </w:numPr>
        <w:jc w:val="both"/>
        <w:rPr>
          <w:rFonts w:ascii="Arial" w:hAnsi="Arial" w:cs="Arial"/>
          <w:color w:val="000000" w:themeColor="text1"/>
        </w:rPr>
      </w:pPr>
      <w:r w:rsidRPr="007F5A5E">
        <w:rPr>
          <w:rFonts w:ascii="Arial" w:hAnsi="Arial" w:cs="Arial"/>
          <w:color w:val="000000" w:themeColor="text1"/>
        </w:rPr>
        <w:t xml:space="preserve">Baschim Osmani raniji osnivač društva te Idris Ferati, raniji direktor društva </w:t>
      </w:r>
    </w:p>
    <w:p w:rsidRPr="00330170" w:rsidR="00BA50C1" w:rsidP="00050836" w:rsidRDefault="00BA50C1">
      <w:pPr>
        <w:jc w:val="both"/>
        <w:rPr>
          <w:rFonts w:ascii="Arial" w:hAnsi="Arial" w:cs="Arial"/>
        </w:rPr>
      </w:pPr>
    </w:p>
    <w:p w:rsidRPr="00330170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330170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330170" w:rsidR="006106E0" w:rsidP="006106E0" w:rsidRDefault="006106E0">
      <w:pPr>
        <w:ind w:firstLine="720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</w:t>
      </w:r>
      <w:r w:rsidRPr="00330170">
        <w:rPr>
          <w:rFonts w:ascii="Arial" w:hAnsi="Arial" w:cs="Arial"/>
          <w:bCs/>
        </w:rPr>
        <w:t>(čl. 265. st. 4. SZ</w:t>
      </w:r>
      <w:r w:rsidRPr="00330170">
        <w:rPr>
          <w:rFonts w:ascii="Arial" w:hAnsi="Arial" w:cs="Arial"/>
        </w:rPr>
        <w:t>).</w:t>
      </w:r>
    </w:p>
    <w:p w:rsidRPr="00330170" w:rsidR="006106E0" w:rsidP="006106E0" w:rsidRDefault="006106E0">
      <w:pPr>
        <w:ind w:firstLine="720"/>
        <w:jc w:val="both"/>
        <w:rPr>
          <w:rFonts w:ascii="Arial" w:hAnsi="Arial" w:cs="Arial"/>
        </w:rPr>
      </w:pPr>
    </w:p>
    <w:p w:rsidRPr="00330170" w:rsidR="006106E0" w:rsidP="006106E0" w:rsidRDefault="006106E0">
      <w:pPr>
        <w:ind w:firstLine="720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 xml:space="preserve">Tražbine koje su osporili stečajni upravitelj, dužnik pojedinac ili koji od stečajnih vjerovnika moraju se posebno raspraviti. Razlučna prava nisu predmet ispitivanja </w:t>
      </w:r>
      <w:r w:rsidRPr="00330170">
        <w:rPr>
          <w:rFonts w:ascii="Arial" w:hAnsi="Arial" w:cs="Arial"/>
          <w:bCs/>
        </w:rPr>
        <w:t>(čl. 260. st.</w:t>
      </w:r>
      <w:r w:rsidRPr="00330170">
        <w:rPr>
          <w:rFonts w:ascii="Arial" w:hAnsi="Arial" w:cs="Arial"/>
        </w:rPr>
        <w:t xml:space="preserve"> </w:t>
      </w:r>
      <w:r w:rsidRPr="00330170">
        <w:rPr>
          <w:rFonts w:ascii="Arial" w:hAnsi="Arial" w:cs="Arial"/>
          <w:bCs/>
        </w:rPr>
        <w:t>3. i 4. SZ)</w:t>
      </w:r>
      <w:r w:rsidRPr="00330170">
        <w:rPr>
          <w:rFonts w:ascii="Arial" w:hAnsi="Arial" w:cs="Arial"/>
        </w:rPr>
        <w:t>.</w:t>
      </w:r>
    </w:p>
    <w:p w:rsidRPr="00330170" w:rsidR="006106E0" w:rsidP="006106E0" w:rsidRDefault="006106E0">
      <w:pPr>
        <w:ind w:firstLine="720"/>
        <w:jc w:val="both"/>
        <w:rPr>
          <w:rFonts w:ascii="Arial" w:hAnsi="Arial" w:cs="Arial"/>
        </w:rPr>
      </w:pPr>
    </w:p>
    <w:p w:rsidRPr="00330170" w:rsidR="006106E0" w:rsidP="006106E0" w:rsidRDefault="0013715D">
      <w:pPr>
        <w:ind w:firstLine="720"/>
        <w:jc w:val="both"/>
        <w:rPr>
          <w:rFonts w:ascii="Arial" w:hAnsi="Arial" w:cs="Arial"/>
          <w:bCs/>
        </w:rPr>
      </w:pPr>
      <w:r w:rsidRPr="00330170">
        <w:rPr>
          <w:rFonts w:ascii="Arial" w:hAnsi="Arial" w:cs="Arial"/>
        </w:rPr>
        <w:t>Stečajni sudac ukazuje stečajno</w:t>
      </w:r>
      <w:r w:rsidR="005B3F1E">
        <w:rPr>
          <w:rFonts w:ascii="Arial" w:hAnsi="Arial" w:cs="Arial"/>
        </w:rPr>
        <w:t>m</w:t>
      </w:r>
      <w:r w:rsidRPr="00330170" w:rsidR="006106E0">
        <w:rPr>
          <w:rFonts w:ascii="Arial" w:hAnsi="Arial" w:cs="Arial"/>
        </w:rPr>
        <w:t xml:space="preserve"> upravitelj</w:t>
      </w:r>
      <w:r w:rsidR="005B3F1E">
        <w:rPr>
          <w:rFonts w:ascii="Arial" w:hAnsi="Arial" w:cs="Arial"/>
        </w:rPr>
        <w:t>u</w:t>
      </w:r>
      <w:r w:rsidRPr="00330170" w:rsidR="006106E0">
        <w:rPr>
          <w:rFonts w:ascii="Arial" w:hAnsi="Arial" w:cs="Arial"/>
        </w:rPr>
        <w:t xml:space="preserve"> na nje</w:t>
      </w:r>
      <w:r w:rsidR="005B3F1E">
        <w:rPr>
          <w:rFonts w:ascii="Arial" w:hAnsi="Arial" w:cs="Arial"/>
        </w:rPr>
        <w:t>govu</w:t>
      </w:r>
      <w:r w:rsidRPr="00330170" w:rsidR="006106E0">
        <w:rPr>
          <w:rFonts w:ascii="Arial" w:hAnsi="Arial" w:cs="Arial"/>
        </w:rPr>
        <w:t xml:space="preserve"> dužnost da se određeno izjasni priznaje li ili osporava svaku prijavljenu tražbinu, sukladno </w:t>
      </w:r>
      <w:hyperlink w:history="true" r:id="rId8">
        <w:r w:rsidRPr="00330170" w:rsidR="006106E0">
          <w:rPr>
            <w:rStyle w:val="Hiperveza"/>
            <w:rFonts w:ascii="Arial" w:hAnsi="Arial" w:cs="Arial"/>
            <w:color w:val="auto"/>
            <w:u w:val="none"/>
          </w:rPr>
          <w:t xml:space="preserve">čl. </w:t>
        </w:r>
        <w:r w:rsidRPr="00330170" w:rsidR="006106E0">
          <w:rPr>
            <w:rStyle w:val="Hiperveza"/>
            <w:rFonts w:ascii="Arial" w:hAnsi="Arial" w:cs="Arial"/>
            <w:bCs/>
            <w:color w:val="auto"/>
            <w:u w:val="none"/>
          </w:rPr>
          <w:t>260. st. 2.</w:t>
        </w:r>
        <w:r w:rsidRPr="00330170" w:rsidR="006106E0">
          <w:rPr>
            <w:rStyle w:val="Hiperveza"/>
            <w:rFonts w:ascii="Arial" w:hAnsi="Arial" w:cs="Arial"/>
            <w:color w:val="auto"/>
            <w:u w:val="none"/>
          </w:rPr>
          <w:t xml:space="preserve"> Stečajnog</w:t>
        </w:r>
      </w:hyperlink>
      <w:r w:rsidRPr="00330170" w:rsidR="006106E0">
        <w:rPr>
          <w:rFonts w:ascii="Arial" w:hAnsi="Arial" w:cs="Arial"/>
        </w:rPr>
        <w:t xml:space="preserve"> zakona </w:t>
      </w:r>
      <w:r w:rsidRPr="00330170" w:rsidR="006106E0">
        <w:rPr>
          <w:rFonts w:ascii="Arial" w:hAnsi="Arial" w:cs="Arial"/>
          <w:bCs/>
        </w:rPr>
        <w:t>(NN 71/15).</w:t>
      </w:r>
    </w:p>
    <w:p w:rsidRPr="00330170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600631">
        <w:rPr>
          <w:rFonts w:ascii="Arial" w:hAnsi="Arial" w:cs="Arial"/>
        </w:rPr>
        <w:t xml:space="preserve">Utvrđuje se da je poziv vjerovnicima za današnje ispitno ročište javno priopćen i objavljen </w:t>
      </w:r>
      <w:r w:rsidRPr="00600631" w:rsidR="007E2BE5">
        <w:rPr>
          <w:rFonts w:ascii="Arial" w:hAnsi="Arial" w:cs="Arial"/>
        </w:rPr>
        <w:t xml:space="preserve">na e-oglasnoj ploči sudova </w:t>
      </w:r>
      <w:r w:rsidRPr="00600631">
        <w:rPr>
          <w:rFonts w:ascii="Arial" w:hAnsi="Arial" w:cs="Arial"/>
        </w:rPr>
        <w:t xml:space="preserve">od </w:t>
      </w:r>
      <w:r w:rsidR="00124844">
        <w:rPr>
          <w:rFonts w:ascii="Arial" w:hAnsi="Arial" w:cs="Arial"/>
        </w:rPr>
        <w:t>3</w:t>
      </w:r>
      <w:r w:rsidRPr="00600631" w:rsidR="005B3F1E">
        <w:rPr>
          <w:rFonts w:ascii="Arial" w:hAnsi="Arial" w:cs="Arial"/>
        </w:rPr>
        <w:t xml:space="preserve">. </w:t>
      </w:r>
      <w:r w:rsidR="00124844">
        <w:rPr>
          <w:rFonts w:ascii="Arial" w:hAnsi="Arial" w:cs="Arial"/>
        </w:rPr>
        <w:t xml:space="preserve">studenog </w:t>
      </w:r>
      <w:r w:rsidRPr="00600631" w:rsidR="00A85F10">
        <w:rPr>
          <w:rFonts w:ascii="Arial" w:hAnsi="Arial" w:cs="Arial"/>
        </w:rPr>
        <w:t>2022</w:t>
      </w:r>
      <w:r w:rsidRPr="00600631" w:rsidR="00BB42DC">
        <w:rPr>
          <w:rFonts w:ascii="Arial" w:hAnsi="Arial" w:cs="Arial"/>
        </w:rPr>
        <w:t xml:space="preserve">. </w:t>
      </w:r>
      <w:r w:rsidRPr="00600631">
        <w:rPr>
          <w:rFonts w:ascii="Arial" w:hAnsi="Arial" w:cs="Arial"/>
        </w:rPr>
        <w:t xml:space="preserve">Utvrđuje se da </w:t>
      </w:r>
      <w:r w:rsidR="00124844">
        <w:rPr>
          <w:rFonts w:ascii="Arial" w:hAnsi="Arial" w:cs="Arial"/>
        </w:rPr>
        <w:t>ni</w:t>
      </w:r>
      <w:r w:rsidRPr="00600631" w:rsidR="004E4FCE">
        <w:rPr>
          <w:rFonts w:ascii="Arial" w:hAnsi="Arial" w:cs="Arial"/>
        </w:rPr>
        <w:t>je</w:t>
      </w:r>
      <w:r w:rsidRPr="00600631" w:rsidR="005868C2">
        <w:rPr>
          <w:rFonts w:ascii="Arial" w:hAnsi="Arial" w:cs="Arial"/>
        </w:rPr>
        <w:t xml:space="preserve"> pristigl</w:t>
      </w:r>
      <w:r w:rsidR="00124844">
        <w:rPr>
          <w:rFonts w:ascii="Arial" w:hAnsi="Arial" w:cs="Arial"/>
        </w:rPr>
        <w:t xml:space="preserve">a niti jedna </w:t>
      </w:r>
      <w:r w:rsidRPr="00600631" w:rsidR="003D0E5D">
        <w:rPr>
          <w:rFonts w:ascii="Arial" w:hAnsi="Arial" w:cs="Arial"/>
        </w:rPr>
        <w:t xml:space="preserve">prijava </w:t>
      </w:r>
      <w:r w:rsidRPr="00600631" w:rsidR="00EA211D">
        <w:rPr>
          <w:rFonts w:ascii="Arial" w:hAnsi="Arial" w:cs="Arial"/>
        </w:rPr>
        <w:t>tražbin</w:t>
      </w:r>
      <w:r w:rsidRPr="00600631" w:rsidR="005868C2">
        <w:rPr>
          <w:rFonts w:ascii="Arial" w:hAnsi="Arial" w:cs="Arial"/>
        </w:rPr>
        <w:t>e</w:t>
      </w:r>
      <w:r w:rsidRPr="00600631" w:rsidR="00E00B46">
        <w:rPr>
          <w:rFonts w:ascii="Arial" w:hAnsi="Arial" w:cs="Arial"/>
        </w:rPr>
        <w:t>.</w:t>
      </w:r>
    </w:p>
    <w:p w:rsidR="007F5A5E" w:rsidP="00250C34" w:rsidRDefault="007F5A5E">
      <w:pPr>
        <w:ind w:firstLine="720"/>
        <w:jc w:val="both"/>
        <w:rPr>
          <w:rFonts w:ascii="Arial" w:hAnsi="Arial" w:cs="Arial"/>
        </w:rPr>
      </w:pPr>
    </w:p>
    <w:p w:rsidR="007F5A5E" w:rsidP="00250C34" w:rsidRDefault="007F5A5E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 današnji dan zaprimljen podnesak Idrisa Feratija iz kojeg proizlazi da je tražbinu u ovom postupku prijavio ranijem stečajnom upravitelju koji je u međuvremenu razriješen s dužnosti</w:t>
      </w:r>
      <w:r w:rsidR="00EF1DB9">
        <w:rPr>
          <w:rFonts w:ascii="Arial" w:hAnsi="Arial" w:cs="Arial"/>
        </w:rPr>
        <w:t xml:space="preserve">. </w:t>
      </w:r>
    </w:p>
    <w:p w:rsidR="00EF1DB9" w:rsidP="00250C34" w:rsidRDefault="00EF1DB9">
      <w:pPr>
        <w:ind w:firstLine="720"/>
        <w:jc w:val="both"/>
        <w:rPr>
          <w:rFonts w:ascii="Arial" w:hAnsi="Arial" w:cs="Arial"/>
        </w:rPr>
      </w:pPr>
    </w:p>
    <w:p w:rsidR="00736DF7" w:rsidP="00EF1DB9" w:rsidRDefault="00EF1DB9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vjerovnik Idris Ferati izjavljuje kako u cijelosti povlači prijavu tražbine</w:t>
      </w:r>
    </w:p>
    <w:p w:rsidR="00EF1DB9" w:rsidP="00EF1DB9" w:rsidRDefault="00EF1DB9">
      <w:pPr>
        <w:ind w:firstLine="720"/>
        <w:jc w:val="both"/>
        <w:rPr>
          <w:rFonts w:ascii="Arial" w:hAnsi="Arial" w:cs="Arial"/>
        </w:rPr>
      </w:pPr>
    </w:p>
    <w:p w:rsidR="00EF1DB9" w:rsidP="00EF1DB9" w:rsidRDefault="00EF1DB9">
      <w:pPr>
        <w:ind w:firstLine="720"/>
        <w:jc w:val="both"/>
        <w:rPr>
          <w:rFonts w:ascii="Arial" w:hAnsi="Arial" w:cs="Arial"/>
        </w:rPr>
      </w:pPr>
    </w:p>
    <w:p w:rsidR="00EF1DB9" w:rsidP="00EF1DB9" w:rsidRDefault="00EF1DB9">
      <w:pPr>
        <w:ind w:firstLine="720"/>
        <w:jc w:val="both"/>
        <w:rPr>
          <w:rFonts w:ascii="Arial" w:hAnsi="Arial" w:cs="Arial"/>
        </w:rPr>
      </w:pPr>
    </w:p>
    <w:p w:rsidRPr="00330170" w:rsidR="00EF1DB9" w:rsidP="00EF1DB9" w:rsidRDefault="00EF1DB9">
      <w:pPr>
        <w:ind w:firstLine="720"/>
        <w:jc w:val="both"/>
        <w:rPr>
          <w:rFonts w:ascii="Arial" w:hAnsi="Arial" w:cs="Arial"/>
        </w:rPr>
      </w:pPr>
    </w:p>
    <w:p w:rsidRPr="00330170" w:rsidR="00250C34" w:rsidP="008B5030" w:rsidRDefault="00250C34">
      <w:pPr>
        <w:ind w:firstLine="708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 xml:space="preserve">Stečajni sudac </w:t>
      </w:r>
    </w:p>
    <w:p w:rsidRPr="00330170" w:rsidR="00736DF7" w:rsidP="008B5030" w:rsidRDefault="00736DF7">
      <w:pPr>
        <w:ind w:firstLine="708"/>
        <w:jc w:val="both"/>
        <w:rPr>
          <w:rFonts w:ascii="Arial" w:hAnsi="Arial" w:cs="Arial"/>
        </w:rPr>
      </w:pPr>
    </w:p>
    <w:p w:rsidRPr="00330170" w:rsidR="00250C34" w:rsidP="002C55DC" w:rsidRDefault="00250C34">
      <w:pPr>
        <w:jc w:val="center"/>
        <w:rPr>
          <w:rFonts w:ascii="Arial" w:hAnsi="Arial" w:cs="Arial"/>
        </w:rPr>
      </w:pPr>
      <w:r w:rsidRPr="00330170">
        <w:rPr>
          <w:rFonts w:ascii="Arial" w:hAnsi="Arial" w:cs="Arial"/>
        </w:rPr>
        <w:t>r j e š a v a</w:t>
      </w:r>
    </w:p>
    <w:p w:rsidRPr="00330170" w:rsidR="00250C34" w:rsidP="00250C34" w:rsidRDefault="00250C34">
      <w:pPr>
        <w:jc w:val="center"/>
        <w:rPr>
          <w:rFonts w:ascii="Arial" w:hAnsi="Arial" w:cs="Arial"/>
        </w:rPr>
      </w:pPr>
    </w:p>
    <w:p w:rsidRPr="00EF1DB9" w:rsidR="00E423EC" w:rsidP="00196E81" w:rsidRDefault="00EF1DB9">
      <w:pPr>
        <w:ind w:firstLine="720"/>
        <w:jc w:val="both"/>
        <w:rPr>
          <w:rFonts w:ascii="Arial" w:hAnsi="Arial" w:cs="Arial"/>
          <w:color w:val="000000" w:themeColor="text1"/>
        </w:rPr>
      </w:pPr>
      <w:r w:rsidRPr="00EF1DB9">
        <w:rPr>
          <w:rFonts w:ascii="Arial" w:hAnsi="Arial" w:cs="Arial"/>
          <w:color w:val="000000" w:themeColor="text1"/>
        </w:rPr>
        <w:t xml:space="preserve">Obzirom da nema prijava tražbina viših isplatnih redova, rješenjem će se pozvati vjerovnici nižih isplatnih redova da prijave svoju tražbinu. </w:t>
      </w:r>
    </w:p>
    <w:p w:rsidRPr="00EF1DB9" w:rsidR="0013715D" w:rsidP="00196E81" w:rsidRDefault="0013715D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EF1DB9" w:rsidR="00034DD1" w:rsidP="00196E81" w:rsidRDefault="008C388E">
      <w:pPr>
        <w:jc w:val="center"/>
        <w:rPr>
          <w:rFonts w:ascii="Arial" w:hAnsi="Arial" w:cs="Arial"/>
          <w:color w:val="000000" w:themeColor="text1"/>
        </w:rPr>
      </w:pPr>
      <w:r w:rsidRPr="00EF1DB9">
        <w:rPr>
          <w:rFonts w:ascii="Arial" w:hAnsi="Arial" w:cs="Arial"/>
          <w:color w:val="000000" w:themeColor="text1"/>
        </w:rPr>
        <w:t xml:space="preserve">Dovršeno </w:t>
      </w:r>
      <w:r w:rsidRPr="00EF1DB9" w:rsidR="002C55DC">
        <w:rPr>
          <w:rFonts w:ascii="Arial" w:hAnsi="Arial" w:cs="Arial"/>
          <w:color w:val="000000" w:themeColor="text1"/>
        </w:rPr>
        <w:t>u</w:t>
      </w:r>
      <w:r w:rsidRPr="00EF1DB9" w:rsidR="00EB79C4">
        <w:rPr>
          <w:rFonts w:ascii="Arial" w:hAnsi="Arial" w:cs="Arial"/>
          <w:color w:val="000000" w:themeColor="text1"/>
        </w:rPr>
        <w:t xml:space="preserve"> </w:t>
      </w:r>
      <w:r w:rsidRPr="00EF1DB9" w:rsidR="00AA68E3">
        <w:rPr>
          <w:rFonts w:ascii="Arial" w:hAnsi="Arial" w:cs="Arial"/>
          <w:color w:val="000000" w:themeColor="text1"/>
        </w:rPr>
        <w:t>9:</w:t>
      </w:r>
      <w:r w:rsidRPr="00EF1DB9" w:rsidR="00124844">
        <w:rPr>
          <w:rFonts w:ascii="Arial" w:hAnsi="Arial" w:cs="Arial"/>
          <w:color w:val="000000" w:themeColor="text1"/>
        </w:rPr>
        <w:t>4</w:t>
      </w:r>
      <w:r w:rsidRPr="00EF1DB9" w:rsidR="00AA68E3">
        <w:rPr>
          <w:rFonts w:ascii="Arial" w:hAnsi="Arial" w:cs="Arial"/>
          <w:color w:val="000000" w:themeColor="text1"/>
        </w:rPr>
        <w:t xml:space="preserve">0 </w:t>
      </w:r>
      <w:r w:rsidRPr="00EF1DB9" w:rsidR="00C57E20">
        <w:rPr>
          <w:rFonts w:ascii="Arial" w:hAnsi="Arial" w:cs="Arial"/>
          <w:color w:val="000000" w:themeColor="text1"/>
        </w:rPr>
        <w:t>sati</w:t>
      </w:r>
    </w:p>
    <w:p w:rsidRPr="00330170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330170" w:rsidR="00034DD1" w:rsidP="007546E3" w:rsidRDefault="00F66A3E">
      <w:pPr>
        <w:ind w:firstLine="708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>Zapisničar</w:t>
      </w:r>
      <w:r w:rsidRPr="00330170" w:rsidR="004149EB">
        <w:rPr>
          <w:rFonts w:ascii="Arial" w:hAnsi="Arial" w:cs="Arial"/>
        </w:rPr>
        <w:t>ka</w:t>
      </w:r>
      <w:r w:rsidRPr="00330170">
        <w:rPr>
          <w:rFonts w:ascii="Arial" w:hAnsi="Arial" w:cs="Arial"/>
        </w:rPr>
        <w:tab/>
      </w:r>
      <w:r w:rsidRPr="00330170">
        <w:rPr>
          <w:rFonts w:ascii="Arial" w:hAnsi="Arial" w:cs="Arial"/>
        </w:rPr>
        <w:tab/>
      </w:r>
      <w:r w:rsidRPr="00330170">
        <w:rPr>
          <w:rFonts w:ascii="Arial" w:hAnsi="Arial" w:cs="Arial"/>
        </w:rPr>
        <w:tab/>
        <w:t>Stečajni sudac</w:t>
      </w:r>
      <w:r w:rsidRPr="00330170">
        <w:rPr>
          <w:rFonts w:ascii="Arial" w:hAnsi="Arial" w:cs="Arial"/>
        </w:rPr>
        <w:tab/>
      </w:r>
      <w:r w:rsidRPr="00330170">
        <w:rPr>
          <w:rFonts w:ascii="Arial" w:hAnsi="Arial" w:cs="Arial"/>
        </w:rPr>
        <w:tab/>
      </w:r>
      <w:r w:rsidRPr="00330170">
        <w:rPr>
          <w:rFonts w:ascii="Arial" w:hAnsi="Arial" w:cs="Arial"/>
        </w:rPr>
        <w:tab/>
      </w:r>
      <w:r w:rsidRPr="00330170" w:rsidR="00034DD1">
        <w:rPr>
          <w:rFonts w:ascii="Arial" w:hAnsi="Arial" w:cs="Arial"/>
        </w:rPr>
        <w:t>Stečajni upravitelj</w:t>
      </w:r>
    </w:p>
    <w:p w:rsidRPr="00330170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330170" w:rsidR="00E423EC" w:rsidP="007546E3" w:rsidRDefault="00E423EC">
      <w:pPr>
        <w:ind w:firstLine="708"/>
        <w:jc w:val="both"/>
        <w:rPr>
          <w:rFonts w:ascii="Arial" w:hAnsi="Arial" w:cs="Arial"/>
        </w:rPr>
      </w:pPr>
    </w:p>
    <w:p w:rsidRPr="00330170" w:rsidR="00034DD1" w:rsidP="007546E3" w:rsidRDefault="00196E81">
      <w:pPr>
        <w:ind w:firstLine="708"/>
        <w:jc w:val="both"/>
        <w:rPr>
          <w:rFonts w:ascii="Arial" w:hAnsi="Arial" w:cs="Arial"/>
        </w:rPr>
      </w:pPr>
      <w:r w:rsidRPr="00330170">
        <w:rPr>
          <w:rFonts w:ascii="Arial" w:hAnsi="Arial" w:cs="Arial"/>
        </w:rPr>
        <w:t xml:space="preserve">                                                                                                     </w:t>
      </w:r>
      <w:r w:rsidRPr="00330170" w:rsidR="00034DD1">
        <w:rPr>
          <w:rFonts w:ascii="Arial" w:hAnsi="Arial" w:cs="Arial"/>
        </w:rPr>
        <w:t>Vjerovnici</w:t>
      </w:r>
    </w:p>
    <w:sectPr w:rsidRPr="00330170" w:rsidR="00034DD1" w:rsidSect="003E1F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30E35" w:rsidRDefault="00330E35">
      <w:r>
        <w:separator/>
      </w:r>
    </w:p>
  </w:endnote>
  <w:endnote w:type="continuationSeparator" w:id="0">
    <w:p w:rsidR="00330E35" w:rsidRDefault="00330E3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537FB" w:rsidRDefault="00A537FB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537FB" w:rsidRDefault="00A537FB">
    <w:pPr>
      <w:pStyle w:val="Podnoje"/>
    </w:pPr>
  </w:p>
</w:ftr>
</file>

<file path=word/footer3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537FB" w:rsidRDefault="00A537FB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30E35" w:rsidRDefault="00330E35">
      <w:r>
        <w:separator/>
      </w:r>
    </w:p>
  </w:footnote>
  <w:footnote w:type="continuationSeparator" w:id="0">
    <w:p w:rsidR="00330E35" w:rsidRDefault="00330E3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30E35" w:rsidP="003E1F8E" w:rsidRDefault="00330E3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30E35" w:rsidRDefault="00330E35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66A3E" w:rsidR="00330E35" w:rsidP="003E1F8E" w:rsidRDefault="00330E35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66A3E">
      <w:rPr>
        <w:rStyle w:val="Brojstranice"/>
        <w:rFonts w:ascii="Arial" w:hAnsi="Arial" w:cs="Arial"/>
      </w:rPr>
      <w:fldChar w:fldCharType="begin"/>
    </w:r>
    <w:r w:rsidRPr="00F66A3E">
      <w:rPr>
        <w:rStyle w:val="Brojstranice"/>
        <w:rFonts w:ascii="Arial" w:hAnsi="Arial" w:cs="Arial"/>
      </w:rPr>
      <w:instrText xml:space="preserve">PAGE  </w:instrText>
    </w:r>
    <w:r w:rsidRPr="00F66A3E">
      <w:rPr>
        <w:rStyle w:val="Brojstranice"/>
        <w:rFonts w:ascii="Arial" w:hAnsi="Arial" w:cs="Arial"/>
      </w:rPr>
      <w:fldChar w:fldCharType="separate"/>
    </w:r>
    <w:r w:rsidR="008C045A">
      <w:rPr>
        <w:rStyle w:val="Brojstranice"/>
        <w:rFonts w:ascii="Arial" w:hAnsi="Arial" w:cs="Arial"/>
        <w:noProof/>
      </w:rPr>
      <w:t>2</w:t>
    </w:r>
    <w:r w:rsidRPr="00F66A3E">
      <w:rPr>
        <w:rStyle w:val="Brojstranice"/>
        <w:rFonts w:ascii="Arial" w:hAnsi="Arial" w:cs="Arial"/>
      </w:rPr>
      <w:fldChar w:fldCharType="end"/>
    </w:r>
  </w:p>
  <w:p w:rsidRPr="00F66A3E" w:rsidR="00E072FD" w:rsidP="00E072FD" w:rsidRDefault="00E00B46">
    <w:pPr>
      <w:jc w:val="right"/>
      <w:rPr>
        <w:rFonts w:ascii="Arial" w:hAnsi="Arial" w:cs="Arial"/>
      </w:rPr>
    </w:pPr>
    <w:r>
      <w:tab/>
    </w:r>
    <w:r>
      <w:tab/>
    </w:r>
    <w:r>
      <w:tab/>
    </w:r>
    <w:r>
      <w:tab/>
    </w:r>
    <w:r>
      <w:tab/>
    </w:r>
    <w:r>
      <w:tab/>
    </w:r>
    <w:r w:rsidRPr="00F66A3E" w:rsidR="00E072FD">
      <w:rPr>
        <w:rFonts w:ascii="Arial" w:hAnsi="Arial" w:cs="Arial"/>
      </w:rPr>
      <w:t xml:space="preserve"> </w:t>
    </w:r>
    <w:r w:rsidR="00E072FD">
      <w:rPr>
        <w:rFonts w:ascii="Arial" w:hAnsi="Arial" w:cs="Arial"/>
      </w:rPr>
      <w:t xml:space="preserve"> </w:t>
    </w:r>
    <w:r w:rsidR="00124844">
      <w:rPr>
        <w:rFonts w:ascii="Arial" w:hAnsi="Arial" w:cs="Arial"/>
      </w:rPr>
      <w:t xml:space="preserve"> </w:t>
    </w:r>
    <w:r w:rsidRPr="00330170" w:rsidR="00124844">
      <w:rPr>
        <w:rFonts w:ascii="Arial" w:hAnsi="Arial" w:cs="Arial"/>
      </w:rPr>
      <w:t>1 St-</w:t>
    </w:r>
    <w:r w:rsidR="00A537FB">
      <w:rPr>
        <w:rFonts w:ascii="Arial" w:hAnsi="Arial" w:cs="Arial"/>
      </w:rPr>
      <w:t>387/2022-15</w:t>
    </w:r>
  </w:p>
  <w:p w:rsidRPr="00BD3A85" w:rsidR="00A90C10" w:rsidP="00A90C10" w:rsidRDefault="00A90C10">
    <w:pPr>
      <w:jc w:val="right"/>
    </w:pPr>
  </w:p>
  <w:p w:rsidRPr="00935BED" w:rsidR="00330E35" w:rsidP="00773005" w:rsidRDefault="00E00B46">
    <w:pPr>
      <w:pStyle w:val="Zaglavlje"/>
      <w:jc w:val="right"/>
    </w:pPr>
    <w:r>
      <w:tab/>
    </w: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537FB" w:rsidRDefault="00A537FB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521460"/>
    <w:multiLevelType w:val="hybridMultilevel"/>
    <w:tmpl w:val="C4B0352E"/>
    <w:lvl w:ilvl="0" w:tplc="A0D230F0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34743A1"/>
    <w:multiLevelType w:val="hybridMultilevel"/>
    <w:tmpl w:val="D952B46E"/>
    <w:lvl w:ilvl="0" w:tplc="F484ED1C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64933859"/>
    <w:multiLevelType w:val="hybridMultilevel"/>
    <w:tmpl w:val="7B90C49C"/>
    <w:lvl w:ilvl="0" w:tplc="C57A72A4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7851850"/>
    <w:multiLevelType w:val="hybridMultilevel"/>
    <w:tmpl w:val="152A4732"/>
    <w:lvl w:ilvl="0" w:tplc="B264170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2D31"/>
    <w:rsid w:val="00007A8A"/>
    <w:rsid w:val="00031131"/>
    <w:rsid w:val="00034DD1"/>
    <w:rsid w:val="0003797E"/>
    <w:rsid w:val="00041508"/>
    <w:rsid w:val="00050836"/>
    <w:rsid w:val="00077FDE"/>
    <w:rsid w:val="00087F24"/>
    <w:rsid w:val="000902FB"/>
    <w:rsid w:val="000A3230"/>
    <w:rsid w:val="000A38D4"/>
    <w:rsid w:val="000B4F5F"/>
    <w:rsid w:val="000D344E"/>
    <w:rsid w:val="000D65DD"/>
    <w:rsid w:val="000D6706"/>
    <w:rsid w:val="000E4ADD"/>
    <w:rsid w:val="000E7AF5"/>
    <w:rsid w:val="000F2A95"/>
    <w:rsid w:val="00104629"/>
    <w:rsid w:val="001058AA"/>
    <w:rsid w:val="0011423F"/>
    <w:rsid w:val="001226A0"/>
    <w:rsid w:val="00124844"/>
    <w:rsid w:val="0013715D"/>
    <w:rsid w:val="0014540F"/>
    <w:rsid w:val="00145541"/>
    <w:rsid w:val="00156B34"/>
    <w:rsid w:val="00164D18"/>
    <w:rsid w:val="00165B56"/>
    <w:rsid w:val="001870DD"/>
    <w:rsid w:val="00196E81"/>
    <w:rsid w:val="001C3DE9"/>
    <w:rsid w:val="001E5B5A"/>
    <w:rsid w:val="001E6E04"/>
    <w:rsid w:val="001F03DD"/>
    <w:rsid w:val="001F6905"/>
    <w:rsid w:val="00202458"/>
    <w:rsid w:val="0022562B"/>
    <w:rsid w:val="00231E3F"/>
    <w:rsid w:val="002464FA"/>
    <w:rsid w:val="00250C34"/>
    <w:rsid w:val="00280F89"/>
    <w:rsid w:val="002C55DC"/>
    <w:rsid w:val="002E1A40"/>
    <w:rsid w:val="002E4C36"/>
    <w:rsid w:val="00301DCB"/>
    <w:rsid w:val="00304B76"/>
    <w:rsid w:val="00330170"/>
    <w:rsid w:val="00330E35"/>
    <w:rsid w:val="00340EB8"/>
    <w:rsid w:val="00343708"/>
    <w:rsid w:val="0036166F"/>
    <w:rsid w:val="003B25EF"/>
    <w:rsid w:val="003B36E4"/>
    <w:rsid w:val="003D0E5D"/>
    <w:rsid w:val="003E1F8E"/>
    <w:rsid w:val="004149EB"/>
    <w:rsid w:val="0041710F"/>
    <w:rsid w:val="00471A6A"/>
    <w:rsid w:val="00473912"/>
    <w:rsid w:val="00474BD0"/>
    <w:rsid w:val="00481AD0"/>
    <w:rsid w:val="004C3668"/>
    <w:rsid w:val="004D58FB"/>
    <w:rsid w:val="004E1E38"/>
    <w:rsid w:val="004E4FCE"/>
    <w:rsid w:val="004E563A"/>
    <w:rsid w:val="004F75AD"/>
    <w:rsid w:val="00515E19"/>
    <w:rsid w:val="00526070"/>
    <w:rsid w:val="0053592B"/>
    <w:rsid w:val="0056315D"/>
    <w:rsid w:val="005652ED"/>
    <w:rsid w:val="005865A0"/>
    <w:rsid w:val="005868C2"/>
    <w:rsid w:val="005A3FBC"/>
    <w:rsid w:val="005A702F"/>
    <w:rsid w:val="005B3F1E"/>
    <w:rsid w:val="005B5298"/>
    <w:rsid w:val="005C144C"/>
    <w:rsid w:val="005D0ECC"/>
    <w:rsid w:val="005E42AF"/>
    <w:rsid w:val="005F60F5"/>
    <w:rsid w:val="00600631"/>
    <w:rsid w:val="00601AD1"/>
    <w:rsid w:val="006106E0"/>
    <w:rsid w:val="0062011D"/>
    <w:rsid w:val="006257F5"/>
    <w:rsid w:val="00635965"/>
    <w:rsid w:val="00636C78"/>
    <w:rsid w:val="00644069"/>
    <w:rsid w:val="00651E81"/>
    <w:rsid w:val="006578BA"/>
    <w:rsid w:val="00670817"/>
    <w:rsid w:val="00681F39"/>
    <w:rsid w:val="00686DFA"/>
    <w:rsid w:val="006A07B1"/>
    <w:rsid w:val="006A4DAD"/>
    <w:rsid w:val="006A5E5B"/>
    <w:rsid w:val="006B002C"/>
    <w:rsid w:val="006B1DAD"/>
    <w:rsid w:val="006C176A"/>
    <w:rsid w:val="006E0058"/>
    <w:rsid w:val="006E07BD"/>
    <w:rsid w:val="00707B3B"/>
    <w:rsid w:val="00713E96"/>
    <w:rsid w:val="00724F6B"/>
    <w:rsid w:val="00736DF7"/>
    <w:rsid w:val="00742BA3"/>
    <w:rsid w:val="00743DB4"/>
    <w:rsid w:val="00745836"/>
    <w:rsid w:val="007502E5"/>
    <w:rsid w:val="007546E3"/>
    <w:rsid w:val="00756191"/>
    <w:rsid w:val="007563DB"/>
    <w:rsid w:val="00764FDA"/>
    <w:rsid w:val="00773005"/>
    <w:rsid w:val="007749BF"/>
    <w:rsid w:val="00781CED"/>
    <w:rsid w:val="00783EEA"/>
    <w:rsid w:val="007A723D"/>
    <w:rsid w:val="007C3013"/>
    <w:rsid w:val="007E2BE5"/>
    <w:rsid w:val="007F1320"/>
    <w:rsid w:val="007F5A5E"/>
    <w:rsid w:val="00800ECB"/>
    <w:rsid w:val="00823495"/>
    <w:rsid w:val="00830E51"/>
    <w:rsid w:val="00832EC7"/>
    <w:rsid w:val="00834CBC"/>
    <w:rsid w:val="00840CCF"/>
    <w:rsid w:val="00845765"/>
    <w:rsid w:val="0085202E"/>
    <w:rsid w:val="008751DF"/>
    <w:rsid w:val="008971DD"/>
    <w:rsid w:val="008A3296"/>
    <w:rsid w:val="008B5030"/>
    <w:rsid w:val="008C045A"/>
    <w:rsid w:val="008C388E"/>
    <w:rsid w:val="008D4109"/>
    <w:rsid w:val="008F17A7"/>
    <w:rsid w:val="008F1911"/>
    <w:rsid w:val="00917194"/>
    <w:rsid w:val="00921634"/>
    <w:rsid w:val="00935BED"/>
    <w:rsid w:val="00945DDD"/>
    <w:rsid w:val="009511F9"/>
    <w:rsid w:val="00960899"/>
    <w:rsid w:val="00961494"/>
    <w:rsid w:val="00963545"/>
    <w:rsid w:val="009636D8"/>
    <w:rsid w:val="00972758"/>
    <w:rsid w:val="009B4B48"/>
    <w:rsid w:val="009C3B86"/>
    <w:rsid w:val="009D179A"/>
    <w:rsid w:val="009D3C65"/>
    <w:rsid w:val="009E1A50"/>
    <w:rsid w:val="00A33BE0"/>
    <w:rsid w:val="00A537FB"/>
    <w:rsid w:val="00A555C6"/>
    <w:rsid w:val="00A702B6"/>
    <w:rsid w:val="00A7118D"/>
    <w:rsid w:val="00A85F10"/>
    <w:rsid w:val="00A90C10"/>
    <w:rsid w:val="00AA1F08"/>
    <w:rsid w:val="00AA68E3"/>
    <w:rsid w:val="00AB32DA"/>
    <w:rsid w:val="00AB55CD"/>
    <w:rsid w:val="00AD033B"/>
    <w:rsid w:val="00B03585"/>
    <w:rsid w:val="00B1668B"/>
    <w:rsid w:val="00B2290E"/>
    <w:rsid w:val="00B249DC"/>
    <w:rsid w:val="00B41658"/>
    <w:rsid w:val="00B4364B"/>
    <w:rsid w:val="00B5295C"/>
    <w:rsid w:val="00B52B17"/>
    <w:rsid w:val="00B6076A"/>
    <w:rsid w:val="00B730CA"/>
    <w:rsid w:val="00B80BDB"/>
    <w:rsid w:val="00BA4E96"/>
    <w:rsid w:val="00BA50C1"/>
    <w:rsid w:val="00BA6AF5"/>
    <w:rsid w:val="00BB42DC"/>
    <w:rsid w:val="00BD3A85"/>
    <w:rsid w:val="00BD485F"/>
    <w:rsid w:val="00BE4DD3"/>
    <w:rsid w:val="00C22BBB"/>
    <w:rsid w:val="00C3575C"/>
    <w:rsid w:val="00C57E20"/>
    <w:rsid w:val="00C60868"/>
    <w:rsid w:val="00C74B46"/>
    <w:rsid w:val="00C75FE6"/>
    <w:rsid w:val="00CA11A3"/>
    <w:rsid w:val="00CA23F3"/>
    <w:rsid w:val="00CA7088"/>
    <w:rsid w:val="00CB1BD1"/>
    <w:rsid w:val="00CB323C"/>
    <w:rsid w:val="00CD21A0"/>
    <w:rsid w:val="00CE3462"/>
    <w:rsid w:val="00CE6849"/>
    <w:rsid w:val="00CF3E52"/>
    <w:rsid w:val="00D01EC7"/>
    <w:rsid w:val="00D0703A"/>
    <w:rsid w:val="00D073CD"/>
    <w:rsid w:val="00D11B78"/>
    <w:rsid w:val="00D1765E"/>
    <w:rsid w:val="00D23AB7"/>
    <w:rsid w:val="00D341EA"/>
    <w:rsid w:val="00D62E14"/>
    <w:rsid w:val="00D67917"/>
    <w:rsid w:val="00D7793E"/>
    <w:rsid w:val="00D83E6A"/>
    <w:rsid w:val="00DA2CB1"/>
    <w:rsid w:val="00DA46C5"/>
    <w:rsid w:val="00DA7CF4"/>
    <w:rsid w:val="00DB2FA2"/>
    <w:rsid w:val="00DB715E"/>
    <w:rsid w:val="00DC2E0A"/>
    <w:rsid w:val="00DD566A"/>
    <w:rsid w:val="00DE70C4"/>
    <w:rsid w:val="00DF4EAF"/>
    <w:rsid w:val="00E0047C"/>
    <w:rsid w:val="00E00B46"/>
    <w:rsid w:val="00E01544"/>
    <w:rsid w:val="00E02BC6"/>
    <w:rsid w:val="00E072FD"/>
    <w:rsid w:val="00E07480"/>
    <w:rsid w:val="00E102E4"/>
    <w:rsid w:val="00E277B7"/>
    <w:rsid w:val="00E423EC"/>
    <w:rsid w:val="00E564D6"/>
    <w:rsid w:val="00E61F96"/>
    <w:rsid w:val="00E655C8"/>
    <w:rsid w:val="00E9611A"/>
    <w:rsid w:val="00E97FDD"/>
    <w:rsid w:val="00EA162A"/>
    <w:rsid w:val="00EA211D"/>
    <w:rsid w:val="00EA4629"/>
    <w:rsid w:val="00EB79C4"/>
    <w:rsid w:val="00EF1DB9"/>
    <w:rsid w:val="00F444F5"/>
    <w:rsid w:val="00F5459C"/>
    <w:rsid w:val="00F57F71"/>
    <w:rsid w:val="00F66A3E"/>
    <w:rsid w:val="00F6711F"/>
    <w:rsid w:val="00F95BB8"/>
    <w:rsid w:val="00FA0118"/>
    <w:rsid w:val="00FA363F"/>
    <w:rsid w:val="00FC7F0C"/>
    <w:rsid w:val="00FD156B"/>
    <w:rsid w:val="00FF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4977387-A5C1-438C-ACF2-284D8578DDA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64FD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fusnote">
    <w:name w:val="footnote text"/>
    <w:basedOn w:val="Normal"/>
    <w:link w:val="TekstfusnoteChar"/>
    <w:uiPriority w:val="99"/>
    <w:unhideWhenUsed/>
    <w:rsid w:val="00921634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921634"/>
    <w:rPr>
      <w:rFonts w:ascii="Calibri" w:hAnsi="Calibri" w:eastAsia="Calibri"/>
      <w:lang w:eastAsia="en-US"/>
    </w:rPr>
  </w:style>
  <w:style w:type="paragraph" w:styleId="Bezproreda">
    <w:name w:val="No Spacing"/>
    <w:uiPriority w:val="99"/>
    <w:qFormat/>
    <w:rsid w:val="00921634"/>
    <w:pPr>
      <w:spacing w:after="80"/>
    </w:pPr>
    <w:rPr>
      <w:rFonts w:ascii="Calibri" w:hAnsi="Calibri"/>
      <w:sz w:val="22"/>
      <w:szCs w:val="22"/>
      <w:lang w:eastAsia="en-US"/>
    </w:rPr>
  </w:style>
  <w:style w:type="character" w:styleId="Referencafusnote">
    <w:name w:val="footnote reference"/>
    <w:uiPriority w:val="99"/>
    <w:unhideWhenUsed/>
    <w:rsid w:val="00921634"/>
    <w:rPr>
      <w:rFonts w:hint="default" w:ascii="Times New Roman" w:hAnsi="Times New Roman"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4C3668"/>
    <w:pPr>
      <w:ind w:left="720"/>
      <w:contextualSpacing/>
    </w:pPr>
  </w:style>
  <w:style w:type="character" w:styleId="Hiperveza">
    <w:name w:val="Hyperlink"/>
    <w:basedOn w:val="Zadanifontodlomka"/>
    <w:rsid w:val="006106E0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C57E2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C57E20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C04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045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C045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C045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C045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195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409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775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566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04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Mode="External" Target="http://&#269;l.175.st.2.Ste&#269;ajnog" Type="http://schemas.openxmlformats.org/officeDocument/2006/relationships/hyperlink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1.xml" Type="http://schemas.openxmlformats.org/officeDocument/2006/relationships/footer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prosinca 2022.</izvorni_sadrzaj>
    <derivirana_varijabla naziv="DomainObject.DatumDonosenjaOdluke_1">15. prosinca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2022.</izvorni_sadrzaj>
    <derivirana_varijabla naziv="DomainObject.Predmet.DatumOsnivanja_1">26.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St-387/2022</izvorni_sadrzaj>
    <derivirana_varijabla naziv="DomainObject.Predmet.OznakaBroj_1">St-387/2022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MARAFOR d.o.o. u stečaju</izvorni_sadrzaj>
    <derivirana_varijabla naziv="DomainObject.Predmet.ProtustrankaFormated_1">  Stečajna masa iza MARAFOR d.o.o. u stečaju</derivirana_varijabla>
  </DomainObject.Predmet.ProtustrankaFormated>
  <DomainObject.Predmet.ProtustrankaFormatedOIB>
    <izvorni_sadrzaj>  Stečajna masa iza MARAFOR d.o.o. u stečaju, OIB 99183648137</izvorni_sadrzaj>
    <derivirana_varijabla naziv="DomainObject.Predmet.ProtustrankaFormatedOIB_1">  Stečajna masa iza MARAFOR d.o.o. u stečaju, OIB 99183648137</derivirana_varijabla>
  </DomainObject.Predmet.ProtustrankaFormatedOIB>
  <DomainObject.Predmet.ProtustrankaFormatedWithAdress>
    <izvorni_sadrzaj> Stečajna masa iza MARAFOR d.o.o. u stečaju, Ulica kardinala Alojzija Stepinca 35, 31000 Osijek</izvorni_sadrzaj>
    <derivirana_varijabla naziv="DomainObject.Predmet.ProtustrankaFormatedWithAdress_1"> Stečajna masa iza MARAFOR d.o.o. u stečaju, Ulica kardinala Alojzija Stepinca 35, 31000 Osijek</derivirana_varijabla>
  </DomainObject.Predmet.ProtustrankaFormatedWithAdress>
  <DomainObject.Predmet.ProtustrankaFormatedWithAdressOIB>
    <izvorni_sadrzaj> Stečajna masa iza MARAFOR d.o.o. u stečaju, OIB 99183648137, Ulica kardinala Alojzija Stepinca 35, 31000 Osijek</izvorni_sadrzaj>
    <derivirana_varijabla naziv="DomainObject.Predmet.ProtustrankaFormatedWithAdressOIB_1"> Stečajna masa iza MARAFOR d.o.o. u stečaju, OIB 99183648137, Ulica kardinala Alojzija Stepinca 35, 31000 Osijek</derivirana_varijabla>
  </DomainObject.Predmet.ProtustrankaFormatedWithAdressOIB>
  <DomainObject.Predmet.ProtustrankaWithAdress>
    <izvorni_sadrzaj>Stečajna masa iza MARAFOR d.o.o. u stečaju Ulica kardinala Alojzija Stepinca 35, 31000 Osijek</izvorni_sadrzaj>
    <derivirana_varijabla naziv="DomainObject.Predmet.ProtustrankaWithAdress_1">Stečajna masa iza MARAFOR d.o.o. u stečaju Ulica kardinala Alojzija Stepinca 35, 31000 Osijek</derivirana_varijabla>
  </DomainObject.Predmet.ProtustrankaWithAdress>
  <DomainObject.Predmet.ProtustrankaWithAdressOIB>
    <izvorni_sadrzaj>Stečajna masa iza MARAFOR d.o.o. u stečaju, OIB 99183648137, Ulica kardinala Alojzija Stepinca 35, 31000 Osijek</izvorni_sadrzaj>
    <derivirana_varijabla naziv="DomainObject.Predmet.ProtustrankaWithAdressOIB_1">Stečajna masa iza MARAFOR d.o.o. u stečaju, OIB 99183648137, Ulica kardinala Alojzija Stepinca 35, 31000 Osijek</derivirana_varijabla>
  </DomainObject.Predmet.ProtustrankaWithAdressOIB>
  <DomainObject.Predmet.ProtustrankaNazivFormated>
    <izvorni_sadrzaj>Stečajna masa iza MARAFOR d.o.o. u stečaju</izvorni_sadrzaj>
    <derivirana_varijabla naziv="DomainObject.Predmet.ProtustrankaNazivFormated_1">Stečajna masa iza MARAFOR d.o.o. u stečaju</derivirana_varijabla>
  </DomainObject.Predmet.ProtustrankaNazivFormated>
  <DomainObject.Predmet.ProtustrankaNazivFormatedOIB>
    <izvorni_sadrzaj>Stečajna masa iza MARAFOR d.o.o. u stečaju, OIB 99183648137</izvorni_sadrzaj>
    <derivirana_varijabla naziv="DomainObject.Predmet.ProtustrankaNazivFormatedOIB_1">Stečajna masa iza MARAFOR d.o.o. u stečaju, OIB 99183648137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Galić</izvorni_sadrzaj>
    <derivirana_varijabla naziv="DomainObject.Predmet.StrankaFormated_1">  Kristijan Galić</derivirana_varijabla>
  </DomainObject.Predmet.StrankaFormated>
  <DomainObject.Predmet.StrankaFormatedOIB>
    <izvorni_sadrzaj>  Kristijan Galić, OIB 48481215545</izvorni_sadrzaj>
    <derivirana_varijabla naziv="DomainObject.Predmet.StrankaFormatedOIB_1">  Kristijan Galić, OIB 48481215545</derivirana_varijabla>
  </DomainObject.Predmet.StrankaFormatedOIB>
  <DomainObject.Predmet.StrankaFormatedWithAdress>
    <izvorni_sadrzaj> Kristijan Galić, Đorđićeva 3b, 10000 Zagreb</izvorni_sadrzaj>
    <derivirana_varijabla naziv="DomainObject.Predmet.StrankaFormatedWithAdress_1"> Kristijan Galić, Đorđićeva 3b, 10000 Zagreb</derivirana_varijabla>
  </DomainObject.Predmet.StrankaFormatedWithAdress>
  <DomainObject.Predmet.StrankaFormatedWithAdressOIB>
    <izvorni_sadrzaj> Kristijan Galić, OIB 48481215545, Đorđićeva 3b, 10000 Zagreb</izvorni_sadrzaj>
    <derivirana_varijabla naziv="DomainObject.Predmet.StrankaFormatedWithAdressOIB_1"> Kristijan Galić, OIB 48481215545, Đorđićeva 3b, 10000 Zagreb</derivirana_varijabla>
  </DomainObject.Predmet.StrankaFormatedWithAdressOIB>
  <DomainObject.Predmet.StrankaWithAdress>
    <izvorni_sadrzaj>Kristijan Galić Đorđićeva 3b,10000 Zagreb</izvorni_sadrzaj>
    <derivirana_varijabla naziv="DomainObject.Predmet.StrankaWithAdress_1">Kristijan Galić Đorđićeva 3b,10000 Zagreb</derivirana_varijabla>
  </DomainObject.Predmet.StrankaWithAdress>
  <DomainObject.Predmet.StrankaWithAdressOIB>
    <izvorni_sadrzaj>Kristijan Galić, OIB 48481215545, Đorđićeva 3b,10000 Zagreb</izvorni_sadrzaj>
    <derivirana_varijabla naziv="DomainObject.Predmet.StrankaWithAdressOIB_1">Kristijan Galić, OIB 48481215545, Đorđićeva 3b,10000 Zagreb</derivirana_varijabla>
  </DomainObject.Predmet.StrankaWithAdressOIB>
  <DomainObject.Predmet.StrankaNazivFormated>
    <izvorni_sadrzaj>Kristijan Galić</izvorni_sadrzaj>
    <derivirana_varijabla naziv="DomainObject.Predmet.StrankaNazivFormated_1">Kristijan Galić</derivirana_varijabla>
  </DomainObject.Predmet.StrankaNazivFormated>
  <DomainObject.Predmet.StrankaNazivFormatedOIB>
    <izvorni_sadrzaj>Kristijan Galić, OIB 48481215545</izvorni_sadrzaj>
    <derivirana_varijabla naziv="DomainObject.Predmet.StrankaNazivFormatedOIB_1">Kristijan Galić, OIB 48481215545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Kristijan Galić</item>
    </izvorni_sadrzaj>
    <derivirana_varijabla naziv="DomainObject.Predmet.StrankaListFormated_1">
      <item>Kristijan Galić</item>
    </derivirana_varijabla>
  </DomainObject.Predmet.StrankaListFormated>
  <DomainObject.Predmet.StrankaListFormatedOIB>
    <izvorni_sadrzaj>
      <item>Kristijan Galić, OIB 48481215545</item>
    </izvorni_sadrzaj>
    <derivirana_varijabla naziv="DomainObject.Predmet.StrankaListFormatedOIB_1">
      <item>Kristijan Galić, OIB 48481215545</item>
    </derivirana_varijabla>
  </DomainObject.Predmet.StrankaListFormatedOIB>
  <DomainObject.Predmet.StrankaListFormatedWithAdress>
    <izvorni_sadrzaj>
      <item>Kristijan Galić, Đorđićeva 3b, 10000 Zagreb</item>
    </izvorni_sadrzaj>
    <derivirana_varijabla naziv="DomainObject.Predmet.StrankaListFormatedWithAdress_1">
      <item>Kristijan Galić, Đorđićeva 3b, 10000 Zagreb</item>
    </derivirana_varijabla>
  </DomainObject.Predmet.StrankaListFormatedWithAdress>
  <DomainObject.Predmet.StrankaListFormatedWithAdressOIB>
    <izvorni_sadrzaj>
      <item>Kristijan Galić, OIB 48481215545, Đorđićeva 3b, 10000 Zagreb</item>
    </izvorni_sadrzaj>
    <derivirana_varijabla naziv="DomainObject.Predmet.StrankaListFormatedWithAdressOIB_1">
      <item>Kristijan Galić, OIB 48481215545, Đorđićeva 3b, 10000 Zagreb</item>
    </derivirana_varijabla>
  </DomainObject.Predmet.StrankaListFormatedWithAdressOIB>
  <DomainObject.Predmet.StrankaListNazivFormated>
    <izvorni_sadrzaj>
      <item>Kristijan Galić</item>
    </izvorni_sadrzaj>
    <derivirana_varijabla naziv="DomainObject.Predmet.StrankaListNazivFormated_1">
      <item>Kristijan Galić</item>
    </derivirana_varijabla>
  </DomainObject.Predmet.StrankaListNazivFormated>
  <DomainObject.Predmet.StrankaListNazivFormatedOIB>
    <izvorni_sadrzaj>
      <item>Kristijan Galić, OIB 48481215545</item>
    </izvorni_sadrzaj>
    <derivirana_varijabla naziv="DomainObject.Predmet.StrankaListNazivFormatedOIB_1">
      <item>Kristijan Galić, OIB 48481215545</item>
    </derivirana_varijabla>
  </DomainObject.Predmet.StrankaListNazivFormatedOIB>
  <DomainObject.Predmet.ProtuStrankaListFormated>
    <izvorni_sadrzaj>
      <item>Stečajna masa iza MARAFOR d.o.o. u stečaju</item>
    </izvorni_sadrzaj>
    <derivirana_varijabla naziv="DomainObject.Predmet.ProtuStrankaListFormated_1">
      <item>Stečajna masa iza MARAFOR d.o.o. u stečaju</item>
    </derivirana_varijabla>
  </DomainObject.Predmet.ProtuStrankaListFormated>
  <DomainObject.Predmet.ProtuStrankaListFormatedOIB>
    <izvorni_sadrzaj>
      <item>Stečajna masa iza MARAFOR d.o.o. u stečaju, OIB 99183648137</item>
    </izvorni_sadrzaj>
    <derivirana_varijabla naziv="DomainObject.Predmet.ProtuStrankaListFormatedOIB_1">
      <item>Stečajna masa iza MARAFOR d.o.o. u stečaju, OIB 99183648137</item>
    </derivirana_varijabla>
  </DomainObject.Predmet.ProtuStrankaListFormatedOIB>
  <DomainObject.Predmet.ProtuStrankaListFormatedWithAdress>
    <izvorni_sadrzaj>
      <item>Stečajna masa iza MARAFOR d.o.o. u stečaju, Ulica kardinala Alojzija Stepinca 35, 31000 Osijek</item>
    </izvorni_sadrzaj>
    <derivirana_varijabla naziv="DomainObject.Predmet.ProtuStrankaListFormatedWithAdress_1">
      <item>Stečajna masa iza MARAFOR d.o.o. u stečaju, Ulica kardinala Alojzija Stepinca 35, 31000 Osijek</item>
    </derivirana_varijabla>
  </DomainObject.Predmet.ProtuStrankaListFormatedWithAdress>
  <DomainObject.Predmet.ProtuStrankaListFormatedWithAdressOIB>
    <izvorni_sadrzaj>
      <item>Stečajna masa iza MARAFOR d.o.o. u stečaju, OIB 99183648137, Ulica kardinala Alojzija Stepinca 35, 31000 Osijek</item>
    </izvorni_sadrzaj>
    <derivirana_varijabla naziv="DomainObject.Predmet.ProtuStrankaListFormatedWithAdressOIB_1">
      <item>Stečajna masa iza MARAFOR d.o.o. u stečaju, OIB 99183648137, Ulica kardinala Alojzija Stepinca 35, 31000 Osijek</item>
    </derivirana_varijabla>
  </DomainObject.Predmet.ProtuStrankaListFormatedWithAdressOIB>
  <DomainObject.Predmet.ProtuStrankaListNazivFormated>
    <izvorni_sadrzaj>
      <item>Stečajna masa iza MARAFOR d.o.o. u stečaju</item>
    </izvorni_sadrzaj>
    <derivirana_varijabla naziv="DomainObject.Predmet.ProtuStrankaListNazivFormated_1">
      <item>Stečajna masa iza MARAFOR d.o.o. u stečaju</item>
    </derivirana_varijabla>
  </DomainObject.Predmet.ProtuStrankaListNazivFormated>
  <DomainObject.Predmet.ProtuStrankaListNazivFormatedOIB>
    <izvorni_sadrzaj>
      <item>Stečajna masa iza MARAFOR d.o.o. u stečaju, OIB 99183648137</item>
    </izvorni_sadrzaj>
    <derivirana_varijabla naziv="DomainObject.Predmet.ProtuStrankaListNazivFormatedOIB_1">
      <item>Stečajna masa iza MARAFOR d.o.o. u stečaju, OIB 99183648137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prosinca 2022.</izvorni_sadrzaj>
    <derivirana_varijabla naziv="DomainObject.Datum_1">15. prosinca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Galić</izvorni_sadrzaj>
    <derivirana_varijabla naziv="DomainObject.Predmet.StrankaIDrugi_1">Kristijan Galić</derivirana_varijabla>
  </DomainObject.Predmet.StrankaIDrugi>
  <DomainObject.Predmet.ProtustrankaIDrugi>
    <izvorni_sadrzaj>Stečajna masa iza MARAFOR d.o.o. u stečaju</izvorni_sadrzaj>
    <derivirana_varijabla naziv="DomainObject.Predmet.ProtustrankaIDrugi_1">Stečajna masa iza MARAFOR d.o.o. u stečaju</derivirana_varijabla>
  </DomainObject.Predmet.ProtustrankaIDrugi>
  <DomainObject.Predmet.StrankaIDrugiAdressOIB>
    <izvorni_sadrzaj>Kristijan Galić, OIB 48481215545, Đorđićeva 3b, 10000 Zagreb</izvorni_sadrzaj>
    <derivirana_varijabla naziv="DomainObject.Predmet.StrankaIDrugiAdressOIB_1">Kristijan Galić, OIB 48481215545, Đorđićeva 3b, 10000 Zagreb</derivirana_varijabla>
  </DomainObject.Predmet.StrankaIDrugiAdressOIB>
  <DomainObject.Predmet.ProtustrankaIDrugiAdressOIB>
    <izvorni_sadrzaj>Stečajna masa iza MARAFOR d.o.o. u stečaju, OIB 99183648137, Ulica kardinala Alojzija Stepinca 35, 31000 Osijek</izvorni_sadrzaj>
    <derivirana_varijabla naziv="DomainObject.Predmet.ProtustrankaIDrugiAdressOIB_1">Stečajna masa iza MARAFOR d.o.o. u stečaju, OIB 99183648137, Ulica kardinala Alojzija Stepinca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Galić</item>
      <item>Stečajna masa iza MARAFOR d.o.o. u stečaju</item>
    </izvorni_sadrzaj>
    <derivirana_varijabla naziv="DomainObject.Predmet.SudioniciListNaziv_1">
      <item>Kristijan Galić</item>
      <item>Stečajna masa iza MARAFOR d.o.o. u stečaju</item>
    </derivirana_varijabla>
  </DomainObject.Predmet.SudioniciListNaziv>
  <DomainObject.Predmet.SudioniciListAdressOIB>
    <izvorni_sadrzaj>
      <item>Kristijan Galić, OIB 48481215545, Đorđićeva 3b,10000 Zagreb</item>
      <item>Stečajna masa iza MARAFOR d.o.o. u stečaju, OIB 99183648137, Ulica kardinala Alojzija Stepinca 35,31000 Osijek</item>
    </izvorni_sadrzaj>
    <derivirana_varijabla naziv="DomainObject.Predmet.SudioniciListAdressOIB_1">
      <item>Kristijan Galić, OIB 48481215545, Đorđićeva 3b,10000 Zagreb</item>
      <item>Stečajna masa iza MARAFOR d.o.o. u stečaju, OIB 99183648137, Ulica kardinala Alojzija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48481215545</item>
      <item>, OIB 99183648137</item>
    </izvorni_sadrzaj>
    <derivirana_varijabla naziv="DomainObject.Predmet.SudioniciListNazivOIB_1">
      <item>, OIB 48481215545</item>
      <item>, OIB 99183648137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studenog 2022.</izvorni_sadrzaj>
    <derivirana_varijabla naziv="DomainObject.PredzadnjaOdlukaIzPredmeta.DatumDonosenjaOdluke_1">3. studenog 2022.</derivirana_varijabla>
  </DomainObject.PredzadnjaOdlukaIzPredmeta.DatumDonosenjaOdluke>
  <DomainObject.PredzadnjaOdlukaIzPredmeta.Oznaka>
    <izvorni_sadrzaj>St-387/2022-8</izvorni_sadrzaj>
    <derivirana_varijabla naziv="DomainObject.PredzadnjaOdlukaIzPredmeta.Oznaka_1">St-387/2022-8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listopada 2022.</izvorni_sadrzaj>
    <derivirana_varijabla naziv="DomainObject.Predmet.DatumPocetkaProcesa_1">25. listopada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322</properties:Words>
  <properties:Characters>1834</properties:Characters>
  <properties:Lines>64</properties:Lines>
  <properties:Paragraphs>27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2289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2022-12-14T13:33:00Z</dcterms:created>
  <dc:creator>drabar</dc:creator>
  <cp:lastModifiedBy>Karin Vicel</cp:lastModifiedBy>
  <cp:lastPrinted>2022-07-28T07:07:00Z</cp:lastPrinted>
  <dcterms:modified xmlns:xsi="http://www.w3.org/2001/XMLSchema-instance" xsi:type="dcterms:W3CDTF">2022-12-15T08:43:00Z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Zapisnik s ispitnog -izvještajnog ročišta (Zapisnik - Ispitno ročište 15.12.docx)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